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bookmarkStart w:id="1" w:name="_GoBack"/>
      <w:bookmarkEnd w:id="1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BIOLOGIA MEDYCZNA 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 w:rsidR="004F0F6D">
        <w:rPr>
          <w:rFonts w:ascii="Oyko" w:hAnsi="Oyko" w:cs="Times New Roman"/>
          <w:b/>
          <w:sz w:val="24"/>
          <w:szCs w:val="24"/>
          <w:lang w:val="en-US"/>
        </w:rPr>
        <w:t>LETNI</w:t>
      </w:r>
      <w:r>
        <w:rPr>
          <w:rFonts w:ascii="Oyko" w:hAnsi="Oyko" w:cs="Times New Roman"/>
          <w:b/>
          <w:sz w:val="24"/>
          <w:szCs w:val="24"/>
          <w:lang w:val="en-US"/>
        </w:rPr>
        <w:t xml:space="preserve">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3"/>
        <w:gridCol w:w="1743"/>
        <w:gridCol w:w="1703"/>
        <w:gridCol w:w="1844"/>
        <w:gridCol w:w="1700"/>
        <w:gridCol w:w="1417"/>
        <w:gridCol w:w="1703"/>
        <w:gridCol w:w="1131"/>
        <w:gridCol w:w="1137"/>
        <w:gridCol w:w="851"/>
        <w:gridCol w:w="636"/>
      </w:tblGrid>
      <w:tr w:rsidR="00AC1082" w:rsidRPr="002C14D1" w:rsidTr="00330B20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38242E" w:rsidRPr="002C14D1" w:rsidTr="00687A59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E32B0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7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="009C78B8"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="009C78B8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9A6D6B" w:rsidRDefault="0038242E" w:rsidP="0038242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A6D6B">
              <w:rPr>
                <w:rFonts w:ascii="Oyko" w:hAnsi="Oyko" w:cs="Times New Roman"/>
                <w:color w:val="FF0000"/>
                <w:sz w:val="14"/>
                <w:szCs w:val="14"/>
              </w:rPr>
              <w:t>HEMATOLOGIA</w:t>
            </w:r>
          </w:p>
          <w:p w:rsidR="0038242E" w:rsidRPr="00A901FD" w:rsidRDefault="0038242E" w:rsidP="0038242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901FD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 S. </w:t>
            </w:r>
            <w:r w:rsidR="00CC22ED">
              <w:rPr>
                <w:rFonts w:ascii="Oyko" w:hAnsi="Oyko" w:cs="Times New Roman"/>
                <w:color w:val="FF0000"/>
                <w:sz w:val="14"/>
                <w:szCs w:val="14"/>
              </w:rPr>
              <w:t>8</w:t>
            </w:r>
          </w:p>
          <w:p w:rsidR="0038242E" w:rsidRPr="00A901FD" w:rsidRDefault="0038242E" w:rsidP="0038242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901FD">
              <w:rPr>
                <w:rFonts w:ascii="Oyko" w:hAnsi="Oyko" w:cs="Times New Roman"/>
                <w:color w:val="FF0000"/>
                <w:sz w:val="14"/>
                <w:szCs w:val="14"/>
              </w:rPr>
              <w:t>PROF. H. TKACHENKO</w:t>
            </w:r>
          </w:p>
          <w:p w:rsidR="0038242E" w:rsidRPr="002C14D1" w:rsidRDefault="0038242E" w:rsidP="0038242E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A901FD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OD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03.03-31.03 (31.03 2H)</w:t>
            </w:r>
          </w:p>
        </w:tc>
        <w:tc>
          <w:tcPr>
            <w:tcW w:w="4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4F0F6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PARAZYTOLOGIA</w:t>
            </w:r>
          </w:p>
          <w:p w:rsidR="0038242E" w:rsidRPr="00575A35" w:rsidRDefault="0038242E" w:rsidP="004F0F6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LAB S.224</w:t>
            </w:r>
          </w:p>
          <w:p w:rsidR="0038242E" w:rsidRDefault="0038242E" w:rsidP="004F0F6D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OVCHARENKO</w:t>
            </w:r>
          </w:p>
          <w:p w:rsidR="0038242E" w:rsidRPr="002C14D1" w:rsidRDefault="005357C8" w:rsidP="004F0F6D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01.03-12.04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B050"/>
                <w:sz w:val="14"/>
                <w:szCs w:val="14"/>
              </w:rPr>
              <w:t>METODOLOGIA NAUK PRZYRODNICZYCH</w:t>
            </w:r>
          </w:p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B050"/>
                <w:sz w:val="14"/>
                <w:szCs w:val="14"/>
              </w:rPr>
              <w:t>WYKŁAD S. 231</w:t>
            </w:r>
          </w:p>
          <w:p w:rsidR="0038242E" w:rsidRDefault="0038242E" w:rsidP="0066575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PROF. A. WOJCIECHOWSKI</w:t>
            </w:r>
          </w:p>
          <w:p w:rsidR="0038242E" w:rsidRDefault="0038242E" w:rsidP="0066575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02.03-27.04(27.04 1H)</w:t>
            </w:r>
          </w:p>
          <w:p w:rsidR="0038242E" w:rsidRPr="00575A35" w:rsidRDefault="0038242E" w:rsidP="00665758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SEMINARIUM </w:t>
            </w:r>
          </w:p>
          <w:p w:rsidR="0038242E" w:rsidRPr="000B29EC" w:rsidRDefault="0038242E" w:rsidP="00665758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0B29EC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S. 231</w:t>
            </w:r>
          </w:p>
          <w:p w:rsidR="0038242E" w:rsidRPr="000B29EC" w:rsidRDefault="0038242E" w:rsidP="00665758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0B29EC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K. RYCHERT</w:t>
            </w:r>
          </w:p>
          <w:p w:rsidR="0038242E" w:rsidRPr="00575A35" w:rsidRDefault="0038242E" w:rsidP="0066575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B29EC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 xml:space="preserve"> OD 27.04 (1H)-15.06</w:t>
            </w: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2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9A6D6B" w:rsidRDefault="0038242E" w:rsidP="0038242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A6D6B">
              <w:rPr>
                <w:rFonts w:ascii="Oyko" w:hAnsi="Oyko" w:cs="Times New Roman"/>
                <w:color w:val="FF0000"/>
                <w:sz w:val="14"/>
                <w:szCs w:val="14"/>
              </w:rPr>
              <w:t>HEMATOLOGIA</w:t>
            </w:r>
          </w:p>
          <w:p w:rsidR="0038242E" w:rsidRPr="00A901FD" w:rsidRDefault="0038242E" w:rsidP="0038242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901FD">
              <w:rPr>
                <w:rFonts w:ascii="Oyko" w:hAnsi="Oyko" w:cs="Times New Roman"/>
                <w:color w:val="FF0000"/>
                <w:sz w:val="14"/>
                <w:szCs w:val="14"/>
              </w:rPr>
              <w:t>WYKŁAD S. 101</w:t>
            </w:r>
          </w:p>
          <w:p w:rsidR="0038242E" w:rsidRPr="00A901FD" w:rsidRDefault="0038242E" w:rsidP="0038242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901FD">
              <w:rPr>
                <w:rFonts w:ascii="Oyko" w:hAnsi="Oyko" w:cs="Times New Roman"/>
                <w:color w:val="FF0000"/>
                <w:sz w:val="14"/>
                <w:szCs w:val="14"/>
              </w:rPr>
              <w:t>PROF. H. TKACHENKO</w:t>
            </w:r>
          </w:p>
          <w:p w:rsidR="0038242E" w:rsidRDefault="0038242E" w:rsidP="0038242E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A901FD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OD 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28.02-04. 04</w:t>
            </w:r>
          </w:p>
          <w:p w:rsidR="0038242E" w:rsidRPr="00575A35" w:rsidRDefault="0038242E" w:rsidP="0038242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2060"/>
                <w:sz w:val="14"/>
                <w:szCs w:val="14"/>
              </w:rPr>
              <w:t>WIRUSOLOGIA</w:t>
            </w:r>
          </w:p>
          <w:p w:rsidR="0038242E" w:rsidRPr="00575A35" w:rsidRDefault="0038242E" w:rsidP="0038242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2060"/>
                <w:sz w:val="14"/>
                <w:szCs w:val="14"/>
              </w:rPr>
              <w:t>WYKŁAD S. 101</w:t>
            </w:r>
          </w:p>
          <w:p w:rsidR="0038242E" w:rsidRDefault="0038242E" w:rsidP="0038242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PROF. Z. MUDRYK</w:t>
            </w:r>
          </w:p>
          <w:p w:rsidR="0038242E" w:rsidRPr="00A901FD" w:rsidRDefault="0038242E" w:rsidP="00C556C5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11.04</w:t>
            </w: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eastAsia="Times New Roman" w:hAnsi="Oyko" w:cs="Times New Roman"/>
                <w:color w:val="00B050"/>
                <w:sz w:val="14"/>
                <w:szCs w:val="14"/>
                <w:lang w:eastAsia="pl-PL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FB752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B050"/>
                <w:sz w:val="14"/>
                <w:szCs w:val="14"/>
              </w:rPr>
              <w:t>METODOLOGIA NAUK PRZYRODNICZYCH</w:t>
            </w:r>
          </w:p>
          <w:p w:rsidR="0038242E" w:rsidRPr="00575A35" w:rsidRDefault="0038242E" w:rsidP="00FB7527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AUD</w:t>
            </w:r>
            <w:r w:rsidRPr="00575A35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S. 231</w:t>
            </w:r>
          </w:p>
          <w:p w:rsidR="0038242E" w:rsidRDefault="0038242E" w:rsidP="0066575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PROF. A. WOJCIECHOWSKI</w:t>
            </w:r>
          </w:p>
          <w:p w:rsidR="0038242E" w:rsidRPr="00575A35" w:rsidRDefault="00823559" w:rsidP="002E337F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02.03-27.04(27</w:t>
            </w:r>
            <w:r w:rsidR="0038242E">
              <w:rPr>
                <w:rFonts w:ascii="Oyko" w:hAnsi="Oyko" w:cs="Times New Roman"/>
                <w:color w:val="00B050"/>
                <w:sz w:val="14"/>
                <w:szCs w:val="14"/>
              </w:rPr>
              <w:t>.04 1H)</w:t>
            </w: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8242E" w:rsidRPr="002C14D1" w:rsidTr="0038242E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2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C556C5" w:rsidRDefault="0038242E" w:rsidP="0038242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556C5">
              <w:rPr>
                <w:rFonts w:ascii="Oyko" w:hAnsi="Oyko" w:cs="Times New Roman"/>
                <w:color w:val="002060"/>
                <w:sz w:val="14"/>
                <w:szCs w:val="14"/>
              </w:rPr>
              <w:t>WIRUSOLOGIA</w:t>
            </w:r>
          </w:p>
          <w:p w:rsidR="0038242E" w:rsidRPr="00C556C5" w:rsidRDefault="0038242E" w:rsidP="0038242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556C5">
              <w:rPr>
                <w:rFonts w:ascii="Oyko" w:hAnsi="Oyko" w:cs="Times New Roman"/>
                <w:color w:val="002060"/>
                <w:sz w:val="14"/>
                <w:szCs w:val="14"/>
              </w:rPr>
              <w:t>WYKŁAD S. 101</w:t>
            </w:r>
          </w:p>
          <w:p w:rsidR="0038242E" w:rsidRPr="00C556C5" w:rsidRDefault="0038242E" w:rsidP="0038242E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C556C5">
              <w:rPr>
                <w:rFonts w:ascii="Oyko" w:hAnsi="Oyko" w:cs="Times New Roman"/>
                <w:color w:val="002060"/>
                <w:sz w:val="14"/>
                <w:szCs w:val="14"/>
              </w:rPr>
              <w:t>PROF. Z. MUDRYK</w:t>
            </w:r>
          </w:p>
          <w:p w:rsidR="0038242E" w:rsidRPr="002C14D1" w:rsidRDefault="0038242E" w:rsidP="0038242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556C5">
              <w:rPr>
                <w:rFonts w:ascii="Oyko" w:hAnsi="Oyko" w:cs="Times New Roman"/>
                <w:color w:val="002060"/>
                <w:sz w:val="14"/>
                <w:szCs w:val="14"/>
              </w:rPr>
              <w:t>OD 28.02-13.06</w:t>
            </w:r>
          </w:p>
        </w:tc>
        <w:tc>
          <w:tcPr>
            <w:tcW w:w="11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70C0"/>
                <w:sz w:val="14"/>
                <w:szCs w:val="14"/>
              </w:rPr>
              <w:t>MECHANIZMY I DIAGNOSTYKA ZAKARZEŃ BAKTERYJNYCH</w:t>
            </w:r>
          </w:p>
          <w:p w:rsidR="0038242E" w:rsidRPr="00575A35" w:rsidRDefault="0038242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70C0"/>
                <w:sz w:val="14"/>
                <w:szCs w:val="14"/>
              </w:rPr>
              <w:t>LAB. 201</w:t>
            </w:r>
          </w:p>
          <w:p w:rsidR="0038242E" w:rsidRDefault="0038242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70C0"/>
                <w:sz w:val="14"/>
                <w:szCs w:val="14"/>
              </w:rPr>
              <w:t>DR P. PERLIŃSKI</w:t>
            </w:r>
          </w:p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01.03-12.04 (12.04 2H)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242E" w:rsidRPr="002C14D1" w:rsidRDefault="0038242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B7527" w:rsidRPr="002C14D1" w:rsidTr="00330B20">
        <w:trPr>
          <w:trHeight w:val="120"/>
        </w:trPr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27" w:rsidRPr="002C14D1" w:rsidRDefault="00FB752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527" w:rsidRPr="002C14D1" w:rsidRDefault="00FB75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527" w:rsidRPr="002C14D1" w:rsidRDefault="00FB75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7527" w:rsidRPr="002C14D1" w:rsidRDefault="00FB75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7527" w:rsidRPr="002C14D1" w:rsidRDefault="00FB752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27" w:rsidRPr="002C14D1" w:rsidRDefault="00FB752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527" w:rsidRPr="002C14D1" w:rsidRDefault="00FB75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27" w:rsidRPr="002C14D1" w:rsidRDefault="00FB75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6EA5" w:rsidRPr="002C14D1" w:rsidTr="001B6EA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1B6EA5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PRACOWNIA SPECJALIZACYJNA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B6EA5" w:rsidRPr="002C14D1" w:rsidTr="001B6EA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6EA5" w:rsidRPr="002C14D1" w:rsidRDefault="001B6EA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1B6EA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575A35" w:rsidRDefault="006B58DE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7030A0"/>
                <w:sz w:val="14"/>
                <w:szCs w:val="14"/>
              </w:rPr>
              <w:t>ZRÓŻNICOWANIE SPOŁECZNO-DEMOGRAFICZNE I SPOŁECZNO KULTUROWE ŚWIATA</w:t>
            </w:r>
          </w:p>
          <w:p w:rsidR="006B58DE" w:rsidRPr="00575A35" w:rsidRDefault="006B58DE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WYKŁAD S. 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8</w:t>
            </w:r>
          </w:p>
          <w:p w:rsidR="006B58DE" w:rsidRDefault="006B58DE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7030A0"/>
                <w:sz w:val="14"/>
                <w:szCs w:val="14"/>
              </w:rPr>
              <w:t>DR J. GADZISZEWSKA</w:t>
            </w:r>
          </w:p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02.03-27.04 (27.04 1H)</w:t>
            </w: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1B6EA5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1B6EA5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1B6EA5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2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F17EC6" w:rsidRDefault="006B58DE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F17EC6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PARAZYTOLOGIA</w:t>
            </w:r>
          </w:p>
          <w:p w:rsidR="006B58DE" w:rsidRPr="00F17EC6" w:rsidRDefault="006B58DE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F17EC6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S.106</w:t>
            </w:r>
          </w:p>
          <w:p w:rsidR="006B58DE" w:rsidRPr="00F17EC6" w:rsidRDefault="006B58DE" w:rsidP="00190626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F17EC6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OVCHARENKO</w:t>
            </w:r>
          </w:p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17EC6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OD 28.02-13.06</w:t>
            </w: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330B2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D71226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6B58DE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9A6D6B" w:rsidRDefault="006B58DE" w:rsidP="00FB752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A6D6B">
              <w:rPr>
                <w:rFonts w:ascii="Oyko" w:hAnsi="Oyko" w:cs="Times New Roman"/>
                <w:color w:val="FF0000"/>
                <w:sz w:val="14"/>
                <w:szCs w:val="14"/>
              </w:rPr>
              <w:t>HEMATOLOGIA</w:t>
            </w:r>
          </w:p>
          <w:p w:rsidR="006B58DE" w:rsidRPr="009A6D6B" w:rsidRDefault="006B58DE" w:rsidP="00FB752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A6D6B">
              <w:rPr>
                <w:rFonts w:ascii="Oyko" w:hAnsi="Oyko" w:cs="Times New Roman"/>
                <w:color w:val="FF0000"/>
                <w:sz w:val="14"/>
                <w:szCs w:val="14"/>
              </w:rPr>
              <w:t>LAB S. 209</w:t>
            </w:r>
          </w:p>
          <w:p w:rsidR="006B58DE" w:rsidRDefault="006B58DE" w:rsidP="00FB7527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9A6D6B">
              <w:rPr>
                <w:rFonts w:ascii="Oyko" w:hAnsi="Oyko" w:cs="Times New Roman"/>
                <w:color w:val="FF0000"/>
                <w:sz w:val="14"/>
                <w:szCs w:val="14"/>
              </w:rPr>
              <w:t>PROF. H. TKACHENKO</w:t>
            </w:r>
          </w:p>
          <w:p w:rsidR="006B58DE" w:rsidRPr="002C14D1" w:rsidRDefault="006B58DE" w:rsidP="00FB752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01.03-29.03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6B58DE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B58DE" w:rsidRPr="002C14D1" w:rsidTr="006B58DE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58DE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6B58DE" w:rsidRDefault="006B58DE" w:rsidP="00CA2E2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30</w:t>
            </w:r>
          </w:p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58DE" w:rsidRPr="002C14D1" w:rsidRDefault="006B58D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330B2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330B2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A901FD" w:rsidP="0066575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575A35">
              <w:rPr>
                <w:rFonts w:ascii="Oyko" w:hAnsi="Oyko" w:cs="Times New Roman"/>
                <w:color w:val="0070C0"/>
                <w:sz w:val="14"/>
                <w:szCs w:val="14"/>
              </w:rPr>
              <w:t>MECHANIZMY I DIAGNOSTYKA ZAKARZEŃ BAKTERYJNYCH</w:t>
            </w:r>
          </w:p>
          <w:p w:rsidR="00A901FD" w:rsidRPr="0038242E" w:rsidRDefault="00A901FD" w:rsidP="0066575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8242E">
              <w:rPr>
                <w:rFonts w:ascii="Oyko" w:hAnsi="Oyko" w:cs="Times New Roman"/>
                <w:color w:val="0070C0"/>
                <w:sz w:val="14"/>
                <w:szCs w:val="14"/>
              </w:rPr>
              <w:t>WYKŁAD S. 101</w:t>
            </w:r>
          </w:p>
          <w:p w:rsidR="00A901FD" w:rsidRPr="0038242E" w:rsidRDefault="00A901FD" w:rsidP="0066575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8242E">
              <w:rPr>
                <w:rFonts w:ascii="Oyko" w:hAnsi="Oyko" w:cs="Times New Roman"/>
                <w:color w:val="0070C0"/>
                <w:sz w:val="14"/>
                <w:szCs w:val="14"/>
              </w:rPr>
              <w:t>PROF. Z. MUDRYK</w:t>
            </w:r>
          </w:p>
          <w:p w:rsidR="00A901FD" w:rsidRDefault="00A901FD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8242E">
              <w:rPr>
                <w:rFonts w:ascii="Oyko" w:hAnsi="Oyko" w:cs="Times New Roman"/>
                <w:color w:val="0070C0"/>
                <w:sz w:val="14"/>
                <w:szCs w:val="14"/>
              </w:rPr>
              <w:t>OD 28.02-16.05</w:t>
            </w:r>
          </w:p>
          <w:p w:rsidR="00C556C5" w:rsidRPr="00C556C5" w:rsidRDefault="00C556C5" w:rsidP="00C556C5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C556C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PARAZYTOLOGIA</w:t>
            </w:r>
          </w:p>
          <w:p w:rsidR="00C556C5" w:rsidRPr="00C556C5" w:rsidRDefault="00C556C5" w:rsidP="00C556C5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C556C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 S.10</w:t>
            </w:r>
            <w:r w:rsidR="00E101C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1</w:t>
            </w:r>
          </w:p>
          <w:p w:rsidR="00C556C5" w:rsidRPr="00C556C5" w:rsidRDefault="00C556C5" w:rsidP="00C556C5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C556C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M. OVCHARENKO</w:t>
            </w:r>
          </w:p>
          <w:p w:rsidR="00C556C5" w:rsidRPr="002C14D1" w:rsidRDefault="00C556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556C5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23.05</w:t>
            </w: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CA2E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ROSYJSKI</w:t>
            </w:r>
          </w:p>
          <w:p w:rsidR="00CA2E27" w:rsidRDefault="00CA2E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SŁOWIAŃSKA</w:t>
            </w:r>
          </w:p>
          <w:p w:rsidR="00CA2E27" w:rsidRPr="002C14D1" w:rsidRDefault="00CA2E2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E. PROMIŃSKA</w:t>
            </w: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330B2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111C4D" w:rsidRDefault="00A901FD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330B2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330B2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330B2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C57AB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Default="00CA2E2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CA2E27" w:rsidRDefault="00CA2E2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36</w:t>
            </w:r>
          </w:p>
          <w:p w:rsidR="00CA2E27" w:rsidRPr="002C14D1" w:rsidRDefault="00CA2E27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W. SYPIAŃSKI</w:t>
            </w: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A901FD" w:rsidRPr="002C14D1" w:rsidTr="00A901F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901FD" w:rsidRPr="002C14D1" w:rsidRDefault="00A901F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0F6D" w:rsidRPr="002C14D1" w:rsidTr="00330B2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0F6D" w:rsidRPr="002C14D1" w:rsidTr="00330B2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F0F6D" w:rsidRPr="002C14D1" w:rsidTr="00330B2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12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F0F6D" w:rsidRPr="002C14D1" w:rsidRDefault="004F0F6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0B20" w:rsidRPr="002C14D1" w:rsidTr="00330B2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0B20" w:rsidRPr="002C14D1" w:rsidTr="00330B2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0B20" w:rsidRPr="002C14D1" w:rsidTr="00330B2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0B20" w:rsidRPr="002C14D1" w:rsidTr="00330B20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7AB4" w:rsidRPr="002C14D1" w:rsidRDefault="00C57AB4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0B20" w:rsidRPr="002C14D1" w:rsidTr="00330B2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0B20" w:rsidRPr="002C14D1" w:rsidTr="00330B20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6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0B20" w:rsidRPr="002C14D1" w:rsidTr="00330B20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6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B29EC"/>
    <w:rsid w:val="000E4505"/>
    <w:rsid w:val="000F0AA0"/>
    <w:rsid w:val="00111C4D"/>
    <w:rsid w:val="00126F03"/>
    <w:rsid w:val="00190626"/>
    <w:rsid w:val="001B4B81"/>
    <w:rsid w:val="001B6EA5"/>
    <w:rsid w:val="001D141D"/>
    <w:rsid w:val="001E3091"/>
    <w:rsid w:val="002270F5"/>
    <w:rsid w:val="00230616"/>
    <w:rsid w:val="00285A29"/>
    <w:rsid w:val="002C14D1"/>
    <w:rsid w:val="002E1810"/>
    <w:rsid w:val="002E337F"/>
    <w:rsid w:val="0032357E"/>
    <w:rsid w:val="00330B20"/>
    <w:rsid w:val="003441F4"/>
    <w:rsid w:val="0034524B"/>
    <w:rsid w:val="0035523E"/>
    <w:rsid w:val="0038242E"/>
    <w:rsid w:val="003A046A"/>
    <w:rsid w:val="004364B6"/>
    <w:rsid w:val="00447D7D"/>
    <w:rsid w:val="004634DB"/>
    <w:rsid w:val="004778A2"/>
    <w:rsid w:val="004B5303"/>
    <w:rsid w:val="004B59AE"/>
    <w:rsid w:val="004C1079"/>
    <w:rsid w:val="004F0F6D"/>
    <w:rsid w:val="005357C8"/>
    <w:rsid w:val="00546021"/>
    <w:rsid w:val="00564DBB"/>
    <w:rsid w:val="00575A35"/>
    <w:rsid w:val="005A22D9"/>
    <w:rsid w:val="005B1CC2"/>
    <w:rsid w:val="005C3CAE"/>
    <w:rsid w:val="005E3EF2"/>
    <w:rsid w:val="005E5067"/>
    <w:rsid w:val="00665758"/>
    <w:rsid w:val="006B58DE"/>
    <w:rsid w:val="006C20ED"/>
    <w:rsid w:val="00771146"/>
    <w:rsid w:val="00823559"/>
    <w:rsid w:val="008A33D6"/>
    <w:rsid w:val="008A5AD1"/>
    <w:rsid w:val="008B3CFE"/>
    <w:rsid w:val="008C53CD"/>
    <w:rsid w:val="008C739A"/>
    <w:rsid w:val="009653F0"/>
    <w:rsid w:val="00975F11"/>
    <w:rsid w:val="0098169E"/>
    <w:rsid w:val="009907B9"/>
    <w:rsid w:val="00993735"/>
    <w:rsid w:val="00993E42"/>
    <w:rsid w:val="009A6D6B"/>
    <w:rsid w:val="009C78B8"/>
    <w:rsid w:val="009F3259"/>
    <w:rsid w:val="009F5F89"/>
    <w:rsid w:val="00A901FD"/>
    <w:rsid w:val="00AC1082"/>
    <w:rsid w:val="00B051BB"/>
    <w:rsid w:val="00B61E7F"/>
    <w:rsid w:val="00BD6FE6"/>
    <w:rsid w:val="00C556C5"/>
    <w:rsid w:val="00C57AB4"/>
    <w:rsid w:val="00C66B40"/>
    <w:rsid w:val="00CA2E27"/>
    <w:rsid w:val="00CA41D1"/>
    <w:rsid w:val="00CC22ED"/>
    <w:rsid w:val="00CE7849"/>
    <w:rsid w:val="00D21E17"/>
    <w:rsid w:val="00DD5A52"/>
    <w:rsid w:val="00DE61C5"/>
    <w:rsid w:val="00E101C5"/>
    <w:rsid w:val="00E31B7D"/>
    <w:rsid w:val="00E31CDA"/>
    <w:rsid w:val="00E32B0A"/>
    <w:rsid w:val="00E74C21"/>
    <w:rsid w:val="00E8304C"/>
    <w:rsid w:val="00EA6100"/>
    <w:rsid w:val="00EB5B70"/>
    <w:rsid w:val="00ED6D61"/>
    <w:rsid w:val="00F17EC6"/>
    <w:rsid w:val="00FB7527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</cp:revision>
  <cp:lastPrinted>2022-03-14T12:47:00Z</cp:lastPrinted>
  <dcterms:created xsi:type="dcterms:W3CDTF">2022-04-12T10:44:00Z</dcterms:created>
  <dcterms:modified xsi:type="dcterms:W3CDTF">2022-04-12T10:44:00Z</dcterms:modified>
</cp:coreProperties>
</file>