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2C3F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C3F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C3F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C3F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C3F" w:rsidRPr="00D2482B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2482B">
        <w:rPr>
          <w:rFonts w:ascii="Times New Roman" w:eastAsia="Calibri" w:hAnsi="Times New Roman" w:cs="Times New Roman"/>
          <w:sz w:val="24"/>
          <w:szCs w:val="24"/>
        </w:rPr>
        <w:t>Semestr letni</w:t>
      </w:r>
      <w:r>
        <w:rPr>
          <w:rFonts w:ascii="Times New Roman" w:eastAsia="Calibri" w:hAnsi="Times New Roman" w:cs="Times New Roman"/>
          <w:sz w:val="24"/>
          <w:szCs w:val="24"/>
        </w:rPr>
        <w:t>, rok akademicki 2021</w:t>
      </w:r>
      <w:r w:rsidRPr="00D2482B">
        <w:rPr>
          <w:rFonts w:ascii="Times New Roman" w:eastAsia="Calibri" w:hAnsi="Times New Roman" w:cs="Times New Roman"/>
          <w:sz w:val="24"/>
          <w:szCs w:val="24"/>
        </w:rPr>
        <w:t>/202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0A2C3F" w:rsidRPr="00D2482B" w:rsidRDefault="000A2C3F" w:rsidP="000A2C3F">
      <w:pPr>
        <w:spacing w:after="20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SDS</w:t>
      </w:r>
      <w:r w:rsidRPr="00D2482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D2482B">
        <w:rPr>
          <w:rFonts w:ascii="Times New Roman" w:eastAsia="Calibri" w:hAnsi="Times New Roman" w:cs="Times New Roman"/>
          <w:b/>
          <w:sz w:val="24"/>
          <w:szCs w:val="24"/>
        </w:rPr>
        <w:t xml:space="preserve">ROK I      </w:t>
      </w:r>
    </w:p>
    <w:p w:rsidR="000A2C3F" w:rsidRPr="00D2482B" w:rsidRDefault="000A2C3F" w:rsidP="000A2C3F">
      <w:pPr>
        <w:spacing w:after="200" w:line="276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D2482B">
        <w:rPr>
          <w:rFonts w:ascii="Times New Roman" w:eastAsia="Calibri" w:hAnsi="Times New Roman" w:cs="Times New Roman"/>
          <w:b/>
          <w:sz w:val="24"/>
          <w:szCs w:val="24"/>
        </w:rPr>
        <w:t>Filologia, specjalność: Filologia rosyjska – Język rosyjski w biznesie i turystyce</w:t>
      </w:r>
    </w:p>
    <w:p w:rsidR="000A2C3F" w:rsidRPr="00D2482B" w:rsidRDefault="000A2C3F" w:rsidP="000A2C3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413"/>
        <w:gridCol w:w="2835"/>
        <w:gridCol w:w="2551"/>
        <w:gridCol w:w="2835"/>
        <w:gridCol w:w="2977"/>
        <w:gridCol w:w="1383"/>
      </w:tblGrid>
      <w:tr w:rsidR="000A2C3F" w:rsidRPr="00D2482B" w:rsidTr="00707A06">
        <w:trPr>
          <w:trHeight w:val="863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Go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dz.: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PIĄTEK</w:t>
            </w:r>
          </w:p>
        </w:tc>
      </w:tr>
      <w:tr w:rsidR="000A2C3F" w:rsidRPr="00D2482B" w:rsidTr="00707A06">
        <w:trPr>
          <w:trHeight w:val="1790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GB" w:eastAsia="pl-PL"/>
              </w:rPr>
              <w:t xml:space="preserve">9 – 10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D2482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10.45 – 12.15</w:t>
            </w:r>
          </w:p>
          <w:p w:rsidR="000A2C3F" w:rsidRPr="00BC689C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BC689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Rosyjskojęzyczna dokumentacja handlowa w obrocie zagranicznym i turystyce międzynarodowej</w:t>
            </w:r>
          </w:p>
          <w:p w:rsidR="000A2C3F" w:rsidRPr="00BC689C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dr M. Ponomarenko</w:t>
            </w:r>
          </w:p>
          <w:p w:rsidR="000A2C3F" w:rsidRPr="00B012D1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s.233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        30 </w:t>
            </w:r>
            <w:r w:rsidRPr="00DD766B">
              <w:rPr>
                <w:rFonts w:ascii="Times New Roman" w:eastAsia="Calibri" w:hAnsi="Times New Roman" w:cs="Times New Roman"/>
                <w:sz w:val="24"/>
                <w:szCs w:val="24"/>
              </w:rPr>
              <w:t>aud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7E7441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9.00 – 11.15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0A2C3F" w:rsidRPr="00DD766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 Gramatyka funkcjonalna</w:t>
            </w:r>
          </w:p>
          <w:p w:rsidR="000A2C3F" w:rsidRPr="00DD766B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DD766B">
              <w:rPr>
                <w:rFonts w:ascii="Times New Roman" w:eastAsia="Calibri" w:hAnsi="Times New Roman" w:cs="Times New Roman"/>
                <w:sz w:val="24"/>
                <w:szCs w:val="24"/>
              </w:rPr>
              <w:t>dr G. Lisowska</w:t>
            </w:r>
          </w:p>
          <w:p w:rsidR="000A2C3F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C3F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C3F" w:rsidRPr="00DD766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C3F" w:rsidRPr="00DD766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s.209                 </w:t>
            </w:r>
            <w:r w:rsidRPr="00DD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 lab.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D2482B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8.50 – 10.2</w:t>
            </w: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0</w:t>
            </w:r>
            <w:r w:rsidRPr="00D2482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A2C3F" w:rsidRPr="00D2482B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Praktyczna nauka drugiego języka obcego</w:t>
            </w:r>
          </w:p>
          <w:p w:rsidR="000A2C3F" w:rsidRPr="00D2482B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W. Bugłak</w:t>
            </w:r>
          </w:p>
          <w:p w:rsidR="000A2C3F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C3F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C3F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C3F" w:rsidRPr="00BC689C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s. 233</w:t>
            </w: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30 lab.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7E7441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</w:pPr>
            <w:r w:rsidRPr="001D05AE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 xml:space="preserve">10.00 </w:t>
            </w:r>
            <w:r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 xml:space="preserve">– </w:t>
            </w:r>
            <w:r w:rsidRPr="001D05AE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>11.30</w:t>
            </w:r>
            <w:r w:rsidRPr="00C51F38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  <w:t>5</w:t>
            </w:r>
          </w:p>
          <w:p w:rsidR="000A2C3F" w:rsidRPr="001D05AE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  <w:r w:rsidRPr="001D05A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>PNJR Praca z tekstem literackim</w:t>
            </w:r>
          </w:p>
          <w:p w:rsidR="000A2C3F" w:rsidRPr="001D05AE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</w:pPr>
            <w:r w:rsidRPr="001D05AE">
              <w:rPr>
                <w:rFonts w:ascii="Times New Roman" w:eastAsia="Calibri" w:hAnsi="Times New Roman" w:cs="Times New Roman"/>
                <w:color w:val="4472C4" w:themeColor="accent5"/>
                <w:sz w:val="24"/>
                <w:szCs w:val="24"/>
              </w:rPr>
              <w:t>dr T. Pudowa</w:t>
            </w:r>
          </w:p>
          <w:p w:rsidR="000A2C3F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</w:p>
          <w:p w:rsidR="000A2C3F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</w:p>
          <w:p w:rsidR="000A2C3F" w:rsidRPr="001D05AE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</w:p>
          <w:p w:rsidR="000A2C3F" w:rsidRPr="00BC689C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 xml:space="preserve">s.109                         </w:t>
            </w:r>
            <w:r w:rsidRPr="001D05A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>30 lab.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D2482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2C3F" w:rsidRPr="00D2482B" w:rsidTr="00707A0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10 – 11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D2482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12.20 – 13.50</w:t>
            </w:r>
          </w:p>
          <w:p w:rsidR="000A2C3F" w:rsidRPr="00D2482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PNJR Praca z tekstem literackim</w:t>
            </w:r>
          </w:p>
          <w:p w:rsidR="000A2C3F" w:rsidRPr="00D2482B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dr T. Pudowa</w:t>
            </w:r>
          </w:p>
          <w:p w:rsidR="000A2C3F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s. 209                      </w:t>
            </w:r>
            <w:r w:rsidRPr="00D2482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 lab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7E7441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11.50 – 13.20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2</w:t>
            </w:r>
          </w:p>
          <w:p w:rsidR="000A2C3F" w:rsidRPr="00DD766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DD766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Dyskurs rosyjski we współczesnej przestrzeni kulturowej</w:t>
            </w:r>
          </w:p>
          <w:p w:rsidR="000A2C3F" w:rsidRPr="00132977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13297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prof.  G. Nefagina</w:t>
            </w:r>
          </w:p>
          <w:p w:rsidR="000A2C3F" w:rsidRPr="00132977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  <w:p w:rsidR="000A2C3F" w:rsidRPr="00DD766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132977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s.109                    15 w.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D2482B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10.25 – 11.55</w:t>
            </w:r>
          </w:p>
          <w:p w:rsidR="000A2C3F" w:rsidRPr="00D2482B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2482B">
              <w:rPr>
                <w:rFonts w:ascii="Times New Roman" w:eastAsia="Calibri" w:hAnsi="Times New Roman" w:cs="Times New Roman"/>
                <w:sz w:val="24"/>
                <w:szCs w:val="24"/>
              </w:rPr>
              <w:t>Rosyjska terminoleksyka obsługi ruchu turystycznego</w:t>
            </w:r>
          </w:p>
          <w:p w:rsidR="000A2C3F" w:rsidRPr="00423D51" w:rsidRDefault="000A2C3F" w:rsidP="00707A06">
            <w:pPr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mgr E. Promińska</w:t>
            </w:r>
            <w:r w:rsidRPr="00423D5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</w:p>
          <w:p w:rsidR="000A2C3F" w:rsidRPr="00BC689C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s. 209                      </w:t>
            </w:r>
            <w:r w:rsidRPr="006058B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32424E">
              <w:rPr>
                <w:rFonts w:ascii="Times New Roman" w:eastAsia="Calibri" w:hAnsi="Times New Roman" w:cs="Times New Roman"/>
                <w:sz w:val="24"/>
                <w:szCs w:val="24"/>
              </w:rPr>
              <w:t>30 lab.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7E7441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>9.20 – 10.50</w:t>
            </w:r>
            <w:r w:rsidRPr="00C51F38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  <w:t>6</w:t>
            </w:r>
          </w:p>
          <w:p w:rsidR="000A2C3F" w:rsidRPr="003C231D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</w:pPr>
            <w:r w:rsidRPr="00BC689C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>Rosyjskojęzyczna dokumentacja handlowa w obrocie zagranicznym i turystyce międzynarodowej</w:t>
            </w: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eastAsia="pl-PL"/>
              </w:rPr>
              <w:t xml:space="preserve"> dr M. Ponomarenko </w:t>
            </w:r>
            <w:r w:rsidRPr="001D05AE"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  <w:t xml:space="preserve">                          </w:t>
            </w:r>
            <w:r>
              <w:rPr>
                <w:rFonts w:ascii="Times New Roman" w:eastAsia="Times New Roman" w:hAnsi="Times New Roman" w:cs="Times New Roman"/>
                <w:color w:val="4472C4" w:themeColor="accent5"/>
                <w:sz w:val="24"/>
                <w:szCs w:val="24"/>
                <w:lang w:val="de-DE" w:eastAsia="pl-PL"/>
              </w:rPr>
              <w:t xml:space="preserve">                                  s.109                         30 aud.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D2482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0A2C3F" w:rsidRPr="00D2482B" w:rsidTr="00707A06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0A2C3F" w:rsidRPr="00D2482B" w:rsidRDefault="000A2C3F" w:rsidP="00707A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D248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 xml:space="preserve">11 – 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D2482B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B69E6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6B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11.50 – 13.20/</w:t>
            </w:r>
          </w:p>
          <w:p w:rsidR="000A2C3F" w:rsidRPr="006B69E6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</w:pPr>
            <w:r w:rsidRPr="006B69E6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lang w:eastAsia="pl-PL"/>
              </w:rPr>
              <w:t>11.50 – 14.50</w:t>
            </w:r>
            <w:r w:rsidRPr="006B69E6">
              <w:rPr>
                <w:rFonts w:ascii="Times New Roman" w:eastAsia="Times New Roman" w:hAnsi="Times New Roman" w:cs="Times New Roman"/>
                <w:b/>
                <w:color w:val="4472C4" w:themeColor="accent5"/>
                <w:sz w:val="24"/>
                <w:szCs w:val="24"/>
                <w:vertAlign w:val="superscript"/>
                <w:lang w:eastAsia="pl-PL"/>
              </w:rPr>
              <w:t>3</w:t>
            </w:r>
          </w:p>
          <w:p w:rsidR="000A2C3F" w:rsidRPr="006B69E6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Metodologia badań literackich</w:t>
            </w:r>
          </w:p>
          <w:p w:rsidR="000A2C3F" w:rsidRPr="006B69E6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9E6">
              <w:rPr>
                <w:rFonts w:ascii="Times New Roman" w:eastAsia="Calibri" w:hAnsi="Times New Roman" w:cs="Times New Roman"/>
                <w:sz w:val="24"/>
                <w:szCs w:val="24"/>
              </w:rPr>
              <w:t>prof.  G. Nefagina</w:t>
            </w:r>
          </w:p>
          <w:p w:rsidR="000A2C3F" w:rsidRPr="006B69E6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C3F" w:rsidRPr="006B69E6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9E6">
              <w:rPr>
                <w:rFonts w:ascii="Times New Roman" w:eastAsia="Calibri" w:hAnsi="Times New Roman" w:cs="Times New Roman"/>
                <w:sz w:val="24"/>
                <w:szCs w:val="24"/>
              </w:rPr>
              <w:t>s. 109                 15 aud.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6B69E6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</w:pPr>
            <w:r w:rsidRPr="006B69E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12.00 – 13.30</w:t>
            </w:r>
            <w:r w:rsidRPr="006B69E6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pl-PL"/>
              </w:rPr>
              <w:t>4</w:t>
            </w:r>
          </w:p>
          <w:p w:rsidR="000A2C3F" w:rsidRPr="006B69E6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B69E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 środków masowego przekazu i reklamy</w:t>
            </w:r>
          </w:p>
          <w:p w:rsidR="000A2C3F" w:rsidRPr="006B69E6" w:rsidRDefault="000A2C3F" w:rsidP="00707A06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vertAlign w:val="superscript"/>
              </w:rPr>
            </w:pPr>
            <w:r w:rsidRPr="006B69E6">
              <w:rPr>
                <w:rFonts w:ascii="Times New Roman" w:eastAsia="Calibri" w:hAnsi="Times New Roman" w:cs="Times New Roman"/>
                <w:sz w:val="24"/>
                <w:szCs w:val="24"/>
              </w:rPr>
              <w:t>mgr E. Promińska</w:t>
            </w:r>
            <w:bookmarkStart w:id="0" w:name="_GoBack"/>
            <w:bookmarkEnd w:id="0"/>
            <w:r w:rsidRPr="006B69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</w:p>
          <w:p w:rsidR="000A2C3F" w:rsidRPr="006B69E6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</w:pPr>
            <w:r w:rsidRPr="006B69E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</w:t>
            </w:r>
          </w:p>
          <w:p w:rsidR="000A2C3F" w:rsidRPr="006B69E6" w:rsidRDefault="000A2C3F" w:rsidP="00707A06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B69E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s.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>209</w:t>
            </w:r>
            <w:r w:rsidRPr="006B69E6">
              <w:rPr>
                <w:rFonts w:ascii="Times New Roman" w:eastAsia="Times New Roman" w:hAnsi="Times New Roman" w:cs="Times New Roman"/>
                <w:sz w:val="24"/>
                <w:szCs w:val="24"/>
                <w:lang w:val="de-DE" w:eastAsia="pl-PL"/>
              </w:rPr>
              <w:t xml:space="preserve">                     15 </w:t>
            </w:r>
            <w:r w:rsidRPr="006B69E6">
              <w:rPr>
                <w:rFonts w:ascii="Times New Roman" w:eastAsia="Calibri" w:hAnsi="Times New Roman" w:cs="Times New Roman"/>
                <w:sz w:val="24"/>
                <w:szCs w:val="24"/>
              </w:rPr>
              <w:t>aud.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FB02BE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2C3F" w:rsidRPr="00FB02BE" w:rsidRDefault="000A2C3F" w:rsidP="00707A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0A2C3F" w:rsidRPr="00C51F38" w:rsidRDefault="000A2C3F" w:rsidP="000A2C3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C51F3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</w:t>
      </w:r>
      <w:r w:rsidRPr="00C51F38">
        <w:rPr>
          <w:rFonts w:ascii="Times New Roman" w:eastAsia="Calibri" w:hAnsi="Times New Roman" w:cs="Times New Roman"/>
          <w:sz w:val="20"/>
          <w:szCs w:val="20"/>
        </w:rPr>
        <w:t xml:space="preserve">PNJR </w:t>
      </w:r>
      <w:r w:rsidRPr="00C51F38">
        <w:rPr>
          <w:rFonts w:ascii="Times New Roman" w:eastAsia="Calibri" w:hAnsi="Times New Roman" w:cs="Times New Roman"/>
          <w:i/>
          <w:sz w:val="20"/>
          <w:szCs w:val="20"/>
        </w:rPr>
        <w:t>Gramatyka funkcjonalna</w:t>
      </w:r>
      <w:r w:rsidRPr="00C51F38">
        <w:rPr>
          <w:rFonts w:ascii="Times New Roman" w:eastAsia="Calibri" w:hAnsi="Times New Roman" w:cs="Times New Roman"/>
          <w:sz w:val="20"/>
          <w:szCs w:val="20"/>
        </w:rPr>
        <w:t xml:space="preserve"> z dr G. Lisowską będą odbywać się w okresie 01.03.2022 r. do 12.04.2022 r. (ostatnie zajęcia – 2 godziny).</w:t>
      </w:r>
    </w:p>
    <w:p w:rsidR="000A2C3F" w:rsidRPr="00417B23" w:rsidRDefault="000A2C3F" w:rsidP="000A2C3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417B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Dyskurs rosyjski we współczesnej przestrzeni kulturowej</w:t>
      </w: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 z prof. G. Nefaginą będą odbywać się w okresie od 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1.03.2022 r. do 26.04.2022 r. (ostatnie zajęcia – 1 godzina).   </w:t>
      </w:r>
    </w:p>
    <w:p w:rsidR="000A2C3F" w:rsidRPr="00417B23" w:rsidRDefault="000A2C3F" w:rsidP="000A2C3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417B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Metodologia badań literackich </w:t>
      </w:r>
      <w:r w:rsidRPr="00417B23">
        <w:rPr>
          <w:rFonts w:ascii="Times New Roman" w:eastAsia="Calibri" w:hAnsi="Times New Roman" w:cs="Times New Roman"/>
          <w:sz w:val="20"/>
          <w:szCs w:val="20"/>
        </w:rPr>
        <w:t>z prof. G. Nefaginą będą odbywać się w okresie od 26.04.2022 r. do 14.06.2022 r. (pierwsze zajęcia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 1 godzina, ostatnie zajęcia – 4 godziny).</w:t>
      </w:r>
    </w:p>
    <w:p w:rsidR="000A2C3F" w:rsidRDefault="000A2C3F" w:rsidP="000A2C3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417B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Język środków masowego przekazu i reklamy</w:t>
      </w:r>
      <w:r w:rsidRPr="00417B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 w:rsidRPr="00417B23">
        <w:rPr>
          <w:rFonts w:ascii="Times New Roman" w:eastAsia="Calibri" w:hAnsi="Times New Roman" w:cs="Times New Roman"/>
          <w:sz w:val="20"/>
          <w:szCs w:val="20"/>
        </w:rPr>
        <w:t>mgr E. Promińską</w:t>
      </w:r>
      <w:r w:rsidRPr="00417B23">
        <w:rPr>
          <w:rFonts w:ascii="Times New Roman" w:hAnsi="Times New Roman" w:cs="Times New Roman"/>
          <w:sz w:val="20"/>
          <w:szCs w:val="20"/>
        </w:rPr>
        <w:t xml:space="preserve"> </w:t>
      </w: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będą odbywać się w okresie od </w:t>
      </w:r>
      <w:r>
        <w:rPr>
          <w:rFonts w:ascii="Times New Roman" w:eastAsia="Calibri" w:hAnsi="Times New Roman" w:cs="Times New Roman"/>
          <w:sz w:val="20"/>
          <w:szCs w:val="20"/>
        </w:rPr>
        <w:t>0</w:t>
      </w:r>
      <w:r>
        <w:rPr>
          <w:rFonts w:ascii="Times New Roman" w:hAnsi="Times New Roman" w:cs="Times New Roman"/>
          <w:sz w:val="20"/>
          <w:szCs w:val="20"/>
        </w:rPr>
        <w:t>2.03</w:t>
      </w:r>
      <w:r w:rsidRPr="00417B23">
        <w:rPr>
          <w:rFonts w:ascii="Times New Roman" w:hAnsi="Times New Roman" w:cs="Times New Roman"/>
          <w:sz w:val="20"/>
          <w:szCs w:val="20"/>
        </w:rPr>
        <w:t xml:space="preserve">.2022 r. </w:t>
      </w:r>
      <w:r>
        <w:rPr>
          <w:rFonts w:ascii="Times New Roman" w:hAnsi="Times New Roman" w:cs="Times New Roman"/>
          <w:sz w:val="20"/>
          <w:szCs w:val="20"/>
        </w:rPr>
        <w:t>do 27.04</w:t>
      </w:r>
      <w:r w:rsidRPr="00417B23">
        <w:rPr>
          <w:rFonts w:ascii="Times New Roman" w:hAnsi="Times New Roman" w:cs="Times New Roman"/>
          <w:sz w:val="20"/>
          <w:szCs w:val="20"/>
        </w:rPr>
        <w:t>.2022 r. (</w:t>
      </w:r>
      <w:r w:rsidRPr="00417B23">
        <w:rPr>
          <w:rFonts w:ascii="Times New Roman" w:eastAsia="Calibri" w:hAnsi="Times New Roman" w:cs="Times New Roman"/>
          <w:sz w:val="20"/>
          <w:szCs w:val="20"/>
        </w:rPr>
        <w:t>ostatnie zajęcia</w:t>
      </w:r>
      <w:r>
        <w:rPr>
          <w:rFonts w:ascii="Times New Roman" w:eastAsia="Calibri" w:hAnsi="Times New Roman" w:cs="Times New Roman"/>
          <w:sz w:val="20"/>
          <w:szCs w:val="20"/>
        </w:rPr>
        <w:t xml:space="preserve"> –</w:t>
      </w:r>
      <w:r w:rsidRPr="00417B23">
        <w:rPr>
          <w:rFonts w:ascii="Times New Roman" w:eastAsia="Calibri" w:hAnsi="Times New Roman" w:cs="Times New Roman"/>
          <w:sz w:val="20"/>
          <w:szCs w:val="20"/>
        </w:rPr>
        <w:t xml:space="preserve"> 1 godzina).</w:t>
      </w:r>
    </w:p>
    <w:p w:rsidR="000A2C3F" w:rsidRDefault="000A2C3F" w:rsidP="000A2C3F">
      <w:pPr>
        <w:pStyle w:val="Akapitzlist"/>
        <w:numPr>
          <w:ilvl w:val="0"/>
          <w:numId w:val="1"/>
        </w:numPr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Zajęcia </w:t>
      </w:r>
      <w:r w:rsidRPr="007E7441">
        <w:rPr>
          <w:rFonts w:ascii="Times New Roman" w:eastAsia="Calibri" w:hAnsi="Times New Roman" w:cs="Times New Roman"/>
          <w:i/>
          <w:sz w:val="20"/>
          <w:szCs w:val="20"/>
        </w:rPr>
        <w:t>PNJR Praca z tekstem literackim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z dr T. Pudową </w:t>
      </w:r>
      <w:r>
        <w:rPr>
          <w:rFonts w:ascii="Times New Roman" w:eastAsia="Calibri" w:hAnsi="Times New Roman" w:cs="Times New Roman"/>
          <w:sz w:val="20"/>
          <w:szCs w:val="20"/>
        </w:rPr>
        <w:t xml:space="preserve">dodatkowo </w:t>
      </w:r>
      <w:r w:rsidRPr="007E7441">
        <w:rPr>
          <w:rFonts w:ascii="Times New Roman" w:eastAsia="Calibri" w:hAnsi="Times New Roman" w:cs="Times New Roman"/>
          <w:sz w:val="20"/>
          <w:szCs w:val="20"/>
        </w:rPr>
        <w:t>odbędą się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w dniu</w:t>
      </w:r>
      <w:r w:rsidRPr="007E7441"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sz w:val="20"/>
          <w:szCs w:val="20"/>
        </w:rPr>
        <w:t>03.03.2022 r.</w:t>
      </w:r>
    </w:p>
    <w:p w:rsidR="000A2C3F" w:rsidRPr="00417B23" w:rsidRDefault="000A2C3F" w:rsidP="000A2C3F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17B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Zajęcia </w:t>
      </w:r>
      <w:r w:rsidRPr="00417B23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Rosyjskojęzyczna dokumentacja handlowa w obrocie zagranicznym i turystyce międzynarodowej</w:t>
      </w:r>
      <w:r w:rsidRPr="00417B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z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dr M. Ponomarenko</w:t>
      </w:r>
      <w:r w:rsidRPr="00417B23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dodatkowo </w:t>
      </w:r>
      <w:r w:rsidRPr="00417B23">
        <w:rPr>
          <w:rFonts w:ascii="Times New Roman" w:eastAsia="Calibri" w:hAnsi="Times New Roman" w:cs="Times New Roman"/>
          <w:sz w:val="20"/>
          <w:szCs w:val="20"/>
        </w:rPr>
        <w:t>odbędą się</w:t>
      </w:r>
      <w:r>
        <w:rPr>
          <w:rFonts w:ascii="Times New Roman" w:eastAsia="Calibri" w:hAnsi="Times New Roman" w:cs="Times New Roman"/>
          <w:sz w:val="20"/>
          <w:szCs w:val="20"/>
        </w:rPr>
        <w:t xml:space="preserve"> w dniu 10</w:t>
      </w:r>
      <w:r w:rsidRPr="00417B23">
        <w:rPr>
          <w:rFonts w:ascii="Times New Roman" w:eastAsia="Calibri" w:hAnsi="Times New Roman" w:cs="Times New Roman"/>
          <w:sz w:val="20"/>
          <w:szCs w:val="20"/>
        </w:rPr>
        <w:t>.03.2022 r.</w:t>
      </w:r>
    </w:p>
    <w:p w:rsidR="000A2C3F" w:rsidRPr="00417B23" w:rsidRDefault="000A2C3F" w:rsidP="000A2C3F">
      <w:pPr>
        <w:pStyle w:val="Akapitzlist"/>
        <w:spacing w:after="200" w:line="276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0A2C3F" w:rsidRPr="007034BC" w:rsidRDefault="000A2C3F" w:rsidP="000A2C3F">
      <w:pPr>
        <w:pStyle w:val="Akapitzlist"/>
        <w:spacing w:after="200" w:line="276" w:lineRule="auto"/>
        <w:rPr>
          <w:rFonts w:ascii="Times New Roman" w:eastAsia="Calibri" w:hAnsi="Times New Roman" w:cs="Times New Roman"/>
          <w:sz w:val="20"/>
          <w:szCs w:val="20"/>
        </w:rPr>
      </w:pPr>
      <w:r w:rsidRPr="007034BC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0A2C3F" w:rsidRPr="00D2482B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A2C3F" w:rsidRPr="00D2482B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val="de-DE"/>
        </w:rPr>
      </w:pPr>
    </w:p>
    <w:p w:rsidR="000A2C3F" w:rsidRPr="00D2482B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C3F" w:rsidRPr="00D2482B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C3F" w:rsidRPr="00D2482B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C3F" w:rsidRPr="00D2482B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C3F" w:rsidRPr="00D2482B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0A2C3F" w:rsidRPr="00D2482B" w:rsidRDefault="000A2C3F" w:rsidP="000A2C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23431" w:rsidRDefault="00923431"/>
    <w:sectPr w:rsidR="00923431" w:rsidSect="00F0115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BA4881"/>
    <w:multiLevelType w:val="hybridMultilevel"/>
    <w:tmpl w:val="09A09C4E"/>
    <w:lvl w:ilvl="0" w:tplc="C6BA476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C3F"/>
    <w:rsid w:val="000A2C3F"/>
    <w:rsid w:val="00923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5E615"/>
  <w15:chartTrackingRefBased/>
  <w15:docId w15:val="{A957DCAD-5EE9-4825-B127-1D42DA77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2C3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A2C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366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Juszczyk</dc:creator>
  <cp:keywords/>
  <dc:description/>
  <cp:lastModifiedBy>Juszczyk</cp:lastModifiedBy>
  <cp:revision>1</cp:revision>
  <dcterms:created xsi:type="dcterms:W3CDTF">2022-02-21T10:26:00Z</dcterms:created>
  <dcterms:modified xsi:type="dcterms:W3CDTF">2022-02-21T10:29:00Z</dcterms:modified>
</cp:coreProperties>
</file>