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87614C" w:rsidTr="008954D5">
        <w:tc>
          <w:tcPr>
            <w:tcW w:w="14817" w:type="dxa"/>
            <w:gridSpan w:val="5"/>
            <w:vAlign w:val="center"/>
          </w:tcPr>
          <w:p w:rsidR="00DE2E47" w:rsidRPr="0087614C" w:rsidRDefault="001D5933" w:rsidP="008954D5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I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BN SDS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87614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954D5">
              <w:rPr>
                <w:rFonts w:ascii="Times New Roman" w:hAnsi="Times New Roman" w:cs="Times New Roman"/>
                <w:b/>
                <w:sz w:val="36"/>
              </w:rPr>
              <w:t>15</w:t>
            </w:r>
            <w:r w:rsidR="00F769A5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8954D5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F769A5">
              <w:rPr>
                <w:rFonts w:ascii="Times New Roman" w:hAnsi="Times New Roman" w:cs="Times New Roman"/>
                <w:b/>
                <w:sz w:val="36"/>
              </w:rPr>
              <w:t>7</w:t>
            </w:r>
            <w:r w:rsidR="00C338F1">
              <w:rPr>
                <w:rFonts w:ascii="Times New Roman" w:hAnsi="Times New Roman" w:cs="Times New Roman"/>
                <w:b/>
                <w:sz w:val="36"/>
              </w:rPr>
              <w:t>.1</w:t>
            </w:r>
            <w:r w:rsidR="008954D5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275B8C" w:rsidRPr="0087614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87614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87614C" w:rsidTr="008954D5">
        <w:tc>
          <w:tcPr>
            <w:tcW w:w="1671" w:type="dxa"/>
            <w:shd w:val="clear" w:color="auto" w:fill="EEECE1" w:themeFill="background2"/>
          </w:tcPr>
          <w:p w:rsidR="00DE2E47" w:rsidRPr="0087614C" w:rsidRDefault="00DE2E47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87614C" w:rsidRDefault="00DE2E47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87614C" w:rsidRDefault="00DE2E47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87614C" w:rsidRDefault="00DE2E47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87614C" w:rsidRDefault="00DE2E47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F769A5" w:rsidRPr="0087614C" w:rsidTr="008954D5">
        <w:tc>
          <w:tcPr>
            <w:tcW w:w="1671" w:type="dxa"/>
            <w:vMerge w:val="restart"/>
            <w:vAlign w:val="center"/>
          </w:tcPr>
          <w:p w:rsidR="00F769A5" w:rsidRPr="0087614C" w:rsidRDefault="008954D5" w:rsidP="00895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F769A5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F769A5" w:rsidRPr="0087614C" w:rsidRDefault="00F769A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</w:tr>
      <w:tr w:rsidR="00F769A5" w:rsidRPr="0087614C" w:rsidTr="008954D5">
        <w:tc>
          <w:tcPr>
            <w:tcW w:w="1671" w:type="dxa"/>
            <w:vMerge/>
          </w:tcPr>
          <w:p w:rsidR="00F769A5" w:rsidRPr="0087614C" w:rsidRDefault="00F769A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</w:tr>
      <w:tr w:rsidR="00F769A5" w:rsidRPr="0087614C" w:rsidTr="008954D5">
        <w:tc>
          <w:tcPr>
            <w:tcW w:w="1671" w:type="dxa"/>
            <w:vMerge/>
          </w:tcPr>
          <w:p w:rsidR="00F769A5" w:rsidRPr="0087614C" w:rsidRDefault="00F769A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769A5" w:rsidRPr="0087614C" w:rsidRDefault="00F769A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769A5" w:rsidRPr="0087614C" w:rsidRDefault="00F769A5" w:rsidP="008954D5">
            <w:pPr>
              <w:jc w:val="center"/>
              <w:rPr>
                <w:szCs w:val="28"/>
              </w:rPr>
            </w:pPr>
          </w:p>
        </w:tc>
      </w:tr>
      <w:tr w:rsidR="00F83ACE" w:rsidRPr="0087614C" w:rsidTr="008954D5">
        <w:tc>
          <w:tcPr>
            <w:tcW w:w="1671" w:type="dxa"/>
            <w:vMerge/>
          </w:tcPr>
          <w:p w:rsidR="00F83ACE" w:rsidRPr="0087614C" w:rsidRDefault="00F83ACE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83ACE" w:rsidRPr="0087614C" w:rsidRDefault="00F83ACE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83ACE" w:rsidRPr="0087614C" w:rsidRDefault="00F83ACE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83ACE" w:rsidRPr="0087614C" w:rsidRDefault="00F83ACE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83ACE" w:rsidRPr="0087614C" w:rsidRDefault="00F83ACE" w:rsidP="008954D5">
            <w:pPr>
              <w:jc w:val="center"/>
              <w:rPr>
                <w:szCs w:val="28"/>
              </w:rPr>
            </w:pPr>
          </w:p>
        </w:tc>
      </w:tr>
      <w:tr w:rsidR="00110490" w:rsidRPr="0087614C" w:rsidTr="008954D5">
        <w:tc>
          <w:tcPr>
            <w:tcW w:w="1671" w:type="dxa"/>
            <w:vMerge/>
          </w:tcPr>
          <w:p w:rsidR="00110490" w:rsidRPr="0087614C" w:rsidRDefault="00110490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F83ACE" w:rsidP="008954D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</w:p>
        </w:tc>
      </w:tr>
      <w:tr w:rsidR="00110490" w:rsidRPr="0087614C" w:rsidTr="008954D5">
        <w:tc>
          <w:tcPr>
            <w:tcW w:w="1671" w:type="dxa"/>
            <w:vMerge/>
          </w:tcPr>
          <w:p w:rsidR="00110490" w:rsidRPr="0087614C" w:rsidRDefault="00110490" w:rsidP="00895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110490" w:rsidRPr="0087614C" w:rsidRDefault="00110490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110490" w:rsidRPr="0087614C" w:rsidRDefault="00110490" w:rsidP="008954D5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110490" w:rsidRPr="0087614C" w:rsidRDefault="00110490" w:rsidP="008954D5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110490" w:rsidRPr="0087614C" w:rsidRDefault="00110490" w:rsidP="008954D5">
            <w:pPr>
              <w:jc w:val="center"/>
              <w:rPr>
                <w:b/>
                <w:szCs w:val="28"/>
              </w:rPr>
            </w:pPr>
          </w:p>
        </w:tc>
      </w:tr>
      <w:tr w:rsidR="00D428FF" w:rsidRPr="0087614C" w:rsidTr="008954D5">
        <w:tc>
          <w:tcPr>
            <w:tcW w:w="1671" w:type="dxa"/>
            <w:shd w:val="clear" w:color="auto" w:fill="EEECE1" w:themeFill="background2"/>
          </w:tcPr>
          <w:p w:rsidR="00D428FF" w:rsidRPr="0087614C" w:rsidRDefault="00D428FF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87614C" w:rsidRDefault="00D428FF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87614C" w:rsidRDefault="00D428FF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87614C" w:rsidRDefault="00D428FF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87614C" w:rsidRDefault="00D428FF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CA6FFB" w:rsidRPr="0087614C" w:rsidTr="008954D5">
        <w:tc>
          <w:tcPr>
            <w:tcW w:w="1671" w:type="dxa"/>
            <w:vMerge w:val="restart"/>
            <w:vAlign w:val="center"/>
          </w:tcPr>
          <w:p w:rsidR="00CA6FFB" w:rsidRPr="0087614C" w:rsidRDefault="008954D5" w:rsidP="00895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16.11</w:t>
            </w:r>
            <w:r w:rsidR="00CA6FFB" w:rsidRPr="0087614C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CA6FFB" w:rsidRPr="0087614C" w:rsidRDefault="00CA6FFB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</w:tr>
      <w:tr w:rsidR="00CA6FFB" w:rsidRPr="0087614C" w:rsidTr="008954D5">
        <w:tc>
          <w:tcPr>
            <w:tcW w:w="1671" w:type="dxa"/>
            <w:vMerge/>
          </w:tcPr>
          <w:p w:rsidR="00CA6FFB" w:rsidRPr="0087614C" w:rsidRDefault="00CA6FFB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6FFB" w:rsidRPr="0087614C" w:rsidRDefault="00CA6FFB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CA6FFB" w:rsidRPr="0087614C" w:rsidRDefault="00CA6FFB" w:rsidP="008954D5">
            <w:pPr>
              <w:jc w:val="center"/>
              <w:rPr>
                <w:szCs w:val="28"/>
              </w:rPr>
            </w:pPr>
          </w:p>
        </w:tc>
      </w:tr>
      <w:tr w:rsidR="00522CAA" w:rsidRPr="0087614C" w:rsidTr="008954D5">
        <w:tc>
          <w:tcPr>
            <w:tcW w:w="1671" w:type="dxa"/>
            <w:vMerge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</w:tr>
      <w:tr w:rsidR="00522CAA" w:rsidRPr="0087614C" w:rsidTr="008954D5">
        <w:tc>
          <w:tcPr>
            <w:tcW w:w="1671" w:type="dxa"/>
            <w:vMerge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954D5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Podstawy wiedzy o państwie</w:t>
            </w:r>
          </w:p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954D5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rPr>
          <w:trHeight w:val="58"/>
        </w:trPr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8954D5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Wstęp do historii bezpieczeństwa</w:t>
            </w:r>
          </w:p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wyk. 3h 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hab. L. Chojnowski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054B81" w:rsidRPr="0087614C" w:rsidTr="008954D5">
        <w:tc>
          <w:tcPr>
            <w:tcW w:w="1671" w:type="dxa"/>
            <w:vMerge/>
          </w:tcPr>
          <w:p w:rsidR="00054B81" w:rsidRPr="0087614C" w:rsidRDefault="00054B81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054B81" w:rsidRDefault="00054B81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Metodologia badań społecznych</w:t>
            </w:r>
          </w:p>
          <w:p w:rsidR="00054B81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="00054B81">
              <w:rPr>
                <w:szCs w:val="28"/>
              </w:rPr>
              <w:t>. 2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054B81" w:rsidRPr="0087614C" w:rsidRDefault="00DA2671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D</w:t>
            </w:r>
            <w:r w:rsidR="00054B81">
              <w:rPr>
                <w:szCs w:val="28"/>
              </w:rPr>
              <w:t>. Czarnecki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054B81" w:rsidRPr="0087614C" w:rsidRDefault="00054B81" w:rsidP="008954D5">
            <w:pPr>
              <w:jc w:val="center"/>
              <w:rPr>
                <w:szCs w:val="28"/>
              </w:rPr>
            </w:pPr>
            <w:r w:rsidRPr="0087614C"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054B81" w:rsidRPr="0087614C" w:rsidTr="008954D5">
        <w:tc>
          <w:tcPr>
            <w:tcW w:w="1671" w:type="dxa"/>
            <w:vMerge/>
          </w:tcPr>
          <w:p w:rsidR="00054B81" w:rsidRPr="0087614C" w:rsidRDefault="00054B81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54B81" w:rsidRPr="0087614C" w:rsidRDefault="00054B81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054B81" w:rsidRPr="0087614C" w:rsidRDefault="00054B81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054B81" w:rsidRPr="0087614C" w:rsidRDefault="00054B81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054B81" w:rsidRPr="0087614C" w:rsidRDefault="00054B81" w:rsidP="008954D5">
            <w:pPr>
              <w:jc w:val="center"/>
              <w:rPr>
                <w:szCs w:val="28"/>
              </w:rPr>
            </w:pPr>
          </w:p>
        </w:tc>
      </w:tr>
      <w:tr w:rsidR="00522CAA" w:rsidRPr="0087614C" w:rsidTr="008954D5">
        <w:tc>
          <w:tcPr>
            <w:tcW w:w="1671" w:type="dxa"/>
            <w:shd w:val="clear" w:color="auto" w:fill="EEECE1" w:themeFill="background2"/>
          </w:tcPr>
          <w:p w:rsidR="00522CAA" w:rsidRPr="0087614C" w:rsidRDefault="00522CAA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22CAA" w:rsidRPr="0087614C" w:rsidRDefault="00522CAA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22CAA" w:rsidRPr="0087614C" w:rsidRDefault="00522CAA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22CAA" w:rsidRPr="0087614C" w:rsidRDefault="00522CAA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22CAA" w:rsidRPr="0087614C" w:rsidRDefault="00522CAA" w:rsidP="008954D5">
            <w:pPr>
              <w:jc w:val="center"/>
              <w:rPr>
                <w:b/>
                <w:sz w:val="28"/>
                <w:szCs w:val="28"/>
              </w:rPr>
            </w:pPr>
            <w:r w:rsidRPr="0087614C">
              <w:rPr>
                <w:b/>
                <w:sz w:val="28"/>
                <w:szCs w:val="28"/>
              </w:rPr>
              <w:t>SALA</w:t>
            </w:r>
          </w:p>
        </w:tc>
      </w:tr>
      <w:tr w:rsidR="00522CAA" w:rsidRPr="0087614C" w:rsidTr="008954D5">
        <w:tc>
          <w:tcPr>
            <w:tcW w:w="1671" w:type="dxa"/>
            <w:vMerge w:val="restart"/>
            <w:vAlign w:val="center"/>
          </w:tcPr>
          <w:p w:rsidR="00522CAA" w:rsidRPr="0087614C" w:rsidRDefault="008954D5" w:rsidP="008954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17</w:t>
            </w:r>
            <w:r w:rsidR="00522CAA"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</w:t>
            </w:r>
            <w:r w:rsidR="00522CAA" w:rsidRPr="0099178C">
              <w:rPr>
                <w:rFonts w:ascii="Times New Roman" w:hAnsi="Times New Roman" w:cs="Times New Roman"/>
                <w:b/>
                <w:sz w:val="28"/>
                <w:szCs w:val="20"/>
              </w:rPr>
              <w:t>.2019r</w:t>
            </w:r>
          </w:p>
        </w:tc>
        <w:tc>
          <w:tcPr>
            <w:tcW w:w="1627" w:type="dxa"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</w:tr>
      <w:tr w:rsidR="00522CAA" w:rsidRPr="0087614C" w:rsidTr="008954D5">
        <w:tc>
          <w:tcPr>
            <w:tcW w:w="1671" w:type="dxa"/>
            <w:vMerge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522CAA" w:rsidRPr="0087614C" w:rsidRDefault="00522CAA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522CAA" w:rsidRPr="0087614C" w:rsidRDefault="00522CAA" w:rsidP="008954D5">
            <w:pPr>
              <w:jc w:val="center"/>
              <w:rPr>
                <w:szCs w:val="28"/>
              </w:rPr>
            </w:pPr>
          </w:p>
        </w:tc>
      </w:tr>
      <w:tr w:rsidR="00000D3F" w:rsidRPr="0087614C" w:rsidTr="008954D5">
        <w:tc>
          <w:tcPr>
            <w:tcW w:w="1671" w:type="dxa"/>
            <w:vMerge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vAlign w:val="center"/>
          </w:tcPr>
          <w:p w:rsidR="00000D3F" w:rsidRDefault="00000D3F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Statystyka w badaniach społecznych</w:t>
            </w:r>
          </w:p>
          <w:p w:rsidR="00000D3F" w:rsidRPr="0087614C" w:rsidRDefault="00000D3F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wyk.3h</w:t>
            </w:r>
          </w:p>
        </w:tc>
        <w:tc>
          <w:tcPr>
            <w:tcW w:w="4502" w:type="dxa"/>
            <w:vMerge w:val="restart"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 J. Grubicka</w:t>
            </w:r>
          </w:p>
        </w:tc>
        <w:tc>
          <w:tcPr>
            <w:tcW w:w="2289" w:type="dxa"/>
            <w:vMerge w:val="restart"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000D3F" w:rsidRPr="0087614C" w:rsidTr="008954D5">
        <w:tc>
          <w:tcPr>
            <w:tcW w:w="1671" w:type="dxa"/>
            <w:vMerge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</w:tr>
      <w:tr w:rsidR="00000D3F" w:rsidRPr="0087614C" w:rsidTr="008954D5">
        <w:tc>
          <w:tcPr>
            <w:tcW w:w="1671" w:type="dxa"/>
            <w:vMerge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000D3F" w:rsidRPr="0087614C" w:rsidRDefault="00000D3F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000D3F" w:rsidRPr="0087614C" w:rsidRDefault="00000D3F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8954D5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Wyzwania i zagrożenia bezpieczeństwa</w:t>
            </w:r>
          </w:p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ćw. 3h</w:t>
            </w:r>
          </w:p>
        </w:tc>
        <w:tc>
          <w:tcPr>
            <w:tcW w:w="4502" w:type="dxa"/>
            <w:vMerge w:val="restart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mgr P. Czerniejewska</w:t>
            </w:r>
          </w:p>
        </w:tc>
        <w:tc>
          <w:tcPr>
            <w:tcW w:w="2289" w:type="dxa"/>
            <w:vMerge w:val="restart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  <w:r w:rsidR="00DA2671">
              <w:rPr>
                <w:szCs w:val="28"/>
              </w:rPr>
              <w:t>16</w:t>
            </w: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RPr="0087614C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87614C" w:rsidRDefault="008954D5" w:rsidP="008954D5">
            <w:pPr>
              <w:jc w:val="center"/>
              <w:rPr>
                <w:szCs w:val="28"/>
              </w:rPr>
            </w:pPr>
          </w:p>
        </w:tc>
      </w:tr>
      <w:tr w:rsidR="008954D5" w:rsidTr="008954D5">
        <w:tc>
          <w:tcPr>
            <w:tcW w:w="1671" w:type="dxa"/>
            <w:vMerge/>
          </w:tcPr>
          <w:p w:rsidR="008954D5" w:rsidRPr="0087614C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954D5" w:rsidRPr="00CA6FFB" w:rsidRDefault="008954D5" w:rsidP="00895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4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8954D5" w:rsidRPr="00632B41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8954D5" w:rsidRPr="00632B41" w:rsidRDefault="008954D5" w:rsidP="008954D5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8954D5" w:rsidRPr="00632B41" w:rsidRDefault="008954D5" w:rsidP="008954D5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00D3F"/>
    <w:rsid w:val="00041139"/>
    <w:rsid w:val="00054B81"/>
    <w:rsid w:val="00066210"/>
    <w:rsid w:val="000A06A2"/>
    <w:rsid w:val="000A69E4"/>
    <w:rsid w:val="000C4457"/>
    <w:rsid w:val="00110490"/>
    <w:rsid w:val="00130DCF"/>
    <w:rsid w:val="00162827"/>
    <w:rsid w:val="00172BCE"/>
    <w:rsid w:val="001C09E3"/>
    <w:rsid w:val="001C0D3E"/>
    <w:rsid w:val="001D5933"/>
    <w:rsid w:val="00226AEC"/>
    <w:rsid w:val="002444A6"/>
    <w:rsid w:val="00267E07"/>
    <w:rsid w:val="00272BC9"/>
    <w:rsid w:val="00275B8C"/>
    <w:rsid w:val="002903AE"/>
    <w:rsid w:val="003234CA"/>
    <w:rsid w:val="003E7EFC"/>
    <w:rsid w:val="00452F28"/>
    <w:rsid w:val="0047181F"/>
    <w:rsid w:val="00522CAA"/>
    <w:rsid w:val="00545AA7"/>
    <w:rsid w:val="00595BE5"/>
    <w:rsid w:val="006028E6"/>
    <w:rsid w:val="0063186C"/>
    <w:rsid w:val="00632B41"/>
    <w:rsid w:val="00633C9F"/>
    <w:rsid w:val="00653AE2"/>
    <w:rsid w:val="007233AB"/>
    <w:rsid w:val="00726FB7"/>
    <w:rsid w:val="007B6E11"/>
    <w:rsid w:val="007C3138"/>
    <w:rsid w:val="007D1215"/>
    <w:rsid w:val="00853F69"/>
    <w:rsid w:val="0087614C"/>
    <w:rsid w:val="008954D5"/>
    <w:rsid w:val="008B2462"/>
    <w:rsid w:val="00923FE1"/>
    <w:rsid w:val="0099178C"/>
    <w:rsid w:val="009A06CA"/>
    <w:rsid w:val="009B30C5"/>
    <w:rsid w:val="00A22C53"/>
    <w:rsid w:val="00A62A0F"/>
    <w:rsid w:val="00A6313E"/>
    <w:rsid w:val="00A72763"/>
    <w:rsid w:val="00A91BB4"/>
    <w:rsid w:val="00B2481D"/>
    <w:rsid w:val="00B974E6"/>
    <w:rsid w:val="00BA3EEA"/>
    <w:rsid w:val="00BB7A45"/>
    <w:rsid w:val="00C338F1"/>
    <w:rsid w:val="00C55B01"/>
    <w:rsid w:val="00CA6FFB"/>
    <w:rsid w:val="00CD55A2"/>
    <w:rsid w:val="00CE3F1B"/>
    <w:rsid w:val="00CF2D06"/>
    <w:rsid w:val="00D428FF"/>
    <w:rsid w:val="00D57D3A"/>
    <w:rsid w:val="00DA2671"/>
    <w:rsid w:val="00DA5820"/>
    <w:rsid w:val="00DB5475"/>
    <w:rsid w:val="00DD7EEA"/>
    <w:rsid w:val="00DE2E47"/>
    <w:rsid w:val="00E4352D"/>
    <w:rsid w:val="00EA5012"/>
    <w:rsid w:val="00F769A5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3</cp:revision>
  <dcterms:created xsi:type="dcterms:W3CDTF">2019-10-10T23:56:00Z</dcterms:created>
  <dcterms:modified xsi:type="dcterms:W3CDTF">2019-10-14T15:16:00Z</dcterms:modified>
</cp:coreProperties>
</file>