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/>
        <w:drawing>
          <wp:inline distT="0" distB="0" distL="19050" distR="0">
            <wp:extent cx="1165860" cy="41719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9274" r="0" b="17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2569210" cy="10731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1073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02.3pt;height:8.45pt;mso-wrap-distance-left:9pt;mso-wrap-distance-right:9pt;mso-wrap-distance-top:3.6pt;mso-wrap-distance-bottom:3.6pt;margin-top:0.2pt;mso-position-vertical-relative:text;margin-left:279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PAŃSTWOWA WYŻSZA SZKOŁA ZAWODOWA W NOWYM SĄCZU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UL. STASZICA 1, 33-300 NOWY SĄCZ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tel. +4818443-45-45 tel/fax +4818443-46-08, e-mail: </w:t>
      </w:r>
      <w:hyperlink r:id="rId3">
        <w:r>
          <w:rPr>
            <w:rStyle w:val="Czeinternetowe"/>
            <w:rFonts w:cs="Arial" w:ascii="Arial" w:hAnsi="Arial"/>
            <w:b/>
            <w:sz w:val="20"/>
            <w:szCs w:val="20"/>
          </w:rPr>
          <w:t>sog@pwsz-ns.edu.pl</w:t>
        </w:r>
      </w:hyperlink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KARTA ZGŁOSZENIA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</w:t>
      </w:r>
    </w:p>
    <w:p>
      <w:pPr>
        <w:pStyle w:val="Nagwek2"/>
        <w:spacing w:beforeAutospacing="0" w:before="0" w:after="20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 MIĘDZYNARODOWĄ INTERDYSCYPLINARNĄ KONFERENCJĘ</w:t>
      </w:r>
    </w:p>
    <w:p>
      <w:pPr>
        <w:pStyle w:val="Nagwek2"/>
        <w:spacing w:beforeAutospacing="0" w:before="0" w:after="20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Język i jego wyzwania. Język w kulturze, kultura w języku</w:t>
      </w:r>
    </w:p>
    <w:p>
      <w:pPr>
        <w:pStyle w:val="Normal"/>
        <w:spacing w:before="0" w:afterAutospacing="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</w:rPr>
        <w:t>29-30 maja 2018 r.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Państwowa Wyższa Szkoła Zawodowa w Nowym Sączu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63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97"/>
        <w:gridCol w:w="3494"/>
        <w:gridCol w:w="2935"/>
        <w:gridCol w:w="6"/>
        <w:gridCol w:w="1730"/>
      </w:tblGrid>
      <w:tr>
        <w:trPr>
          <w:trHeight w:val="520" w:hRule="atLeast"/>
        </w:trPr>
        <w:tc>
          <w:tcPr>
            <w:tcW w:w="926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  <w:vAlign w:val="bottom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Wypełnioną kartę prosimy przesyłać na </w:t>
            </w:r>
            <w:r>
              <w:rPr>
                <w:rFonts w:cs="Arial" w:ascii="Arial" w:hAnsi="Arial"/>
                <w:bCs/>
                <w:sz w:val="16"/>
                <w:szCs w:val="16"/>
              </w:rPr>
              <w:t xml:space="preserve">e-mail: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konferencja_ijo@pwsz-ns.edu.pl</w:t>
            </w:r>
          </w:p>
        </w:tc>
      </w:tr>
      <w:tr>
        <w:trPr>
          <w:trHeight w:val="425" w:hRule="atLeast"/>
        </w:trPr>
        <w:tc>
          <w:tcPr>
            <w:tcW w:w="45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Imię</w:t>
            </w:r>
          </w:p>
        </w:tc>
        <w:tc>
          <w:tcPr>
            <w:tcW w:w="293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Nazwisko</w:t>
            </w:r>
          </w:p>
        </w:tc>
        <w:tc>
          <w:tcPr>
            <w:tcW w:w="1736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Ulica </w:t>
            </w:r>
          </w:p>
        </w:tc>
      </w:tr>
      <w:tr>
        <w:trPr>
          <w:trHeight w:val="425" w:hRule="atLeast"/>
        </w:trPr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domu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Miejscowość</w:t>
            </w:r>
          </w:p>
        </w:tc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Poczta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Kod pocztowy</w:t>
            </w:r>
          </w:p>
        </w:tc>
      </w:tr>
      <w:tr>
        <w:trPr>
          <w:trHeight w:val="425" w:hRule="atLeast"/>
        </w:trPr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4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e-mail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trike/>
        </w:rPr>
      </w:pPr>
      <w:r>
        <w:rPr>
          <w:rFonts w:cs="Arial" w:ascii="Arial" w:hAnsi="Arial"/>
          <w:bCs/>
          <w:sz w:val="20"/>
          <w:szCs w:val="20"/>
        </w:rPr>
        <w:t xml:space="preserve">Koszt uczestnictwa 1 osoby w konferencji wynosi 350 zł. 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Afiliacja: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Tytuł prezentacji: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Język </w:t>
      </w:r>
      <w:r>
        <w:rPr>
          <w:rFonts w:cs="Arial" w:ascii="Arial" w:hAnsi="Arial"/>
          <w:bCs/>
          <w:sz w:val="20"/>
          <w:szCs w:val="20"/>
        </w:rPr>
        <w:t>: □ ENGLISH</w:t>
        <w:tab/>
        <w:tab/>
        <w:t>□ POLSKI</w:t>
        <w:tab/>
        <w:tab/>
        <w:t>□ RUSSIAN</w:t>
        <w:tab/>
        <w:tab/>
        <w:t>□ DEUTSCH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Streszczenie referatu (200-250 słów):……………………………………………………………………….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Dane do faktury </w:t>
      </w:r>
    </w:p>
    <w:tbl>
      <w:tblPr>
        <w:tblW w:w="9197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dotted" w:sz="4" w:space="0" w:color="00000A"/>
          <w:insideH w:val="single" w:sz="8" w:space="0" w:color="000001"/>
          <w:insideV w:val="dotted" w:sz="4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96"/>
        <w:gridCol w:w="1481"/>
        <w:gridCol w:w="1763"/>
        <w:gridCol w:w="1570"/>
        <w:gridCol w:w="6"/>
        <w:gridCol w:w="2881"/>
      </w:tblGrid>
      <w:tr>
        <w:trPr>
          <w:trHeight w:val="431" w:hRule="atLeast"/>
        </w:trPr>
        <w:tc>
          <w:tcPr>
            <w:tcW w:w="91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tted" w:sz="4" w:space="0" w:color="00000A"/>
              <w:insideH w:val="single" w:sz="8" w:space="0" w:color="000001"/>
              <w:insideV w:val="dotted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6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Płatności prosimy realizować: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Państwowa Wyższa Szkoła Zawodowa w Nowym Sączu, ul. Staszica 1, 33-300 Nowy Sącz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Bank PEKAO S.A. 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84 1240 4748 1111 0010 4341 0034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Swift code: PKO PPLPW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podając jako tytuł płatności: konferencja.ijo_imię.nazwisko</w:t>
            </w:r>
          </w:p>
        </w:tc>
      </w:tr>
      <w:tr>
        <w:trPr>
          <w:trHeight w:val="431" w:hRule="atLeast"/>
        </w:trPr>
        <w:tc>
          <w:tcPr>
            <w:tcW w:w="91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tted" w:sz="4" w:space="0" w:color="00000A"/>
              <w:insideH w:val="single" w:sz="8" w:space="0" w:color="000001"/>
              <w:insideV w:val="dotted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Firma/Imię i nazwisko</w:t>
            </w:r>
          </w:p>
        </w:tc>
      </w:tr>
      <w:tr>
        <w:trPr>
          <w:trHeight w:val="431" w:hRule="atLeast"/>
        </w:trPr>
        <w:tc>
          <w:tcPr>
            <w:tcW w:w="474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Ulica</w:t>
            </w:r>
          </w:p>
        </w:tc>
        <w:tc>
          <w:tcPr>
            <w:tcW w:w="157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domu</w:t>
            </w:r>
          </w:p>
        </w:tc>
        <w:tc>
          <w:tcPr>
            <w:tcW w:w="28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NIP</w:t>
            </w:r>
          </w:p>
        </w:tc>
      </w:tr>
      <w:tr>
        <w:trPr>
          <w:trHeight w:val="431" w:hRule="atLeast"/>
        </w:trPr>
        <w:tc>
          <w:tcPr>
            <w:tcW w:w="1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Kod pocztowy</w:t>
            </w:r>
          </w:p>
        </w:tc>
        <w:tc>
          <w:tcPr>
            <w:tcW w:w="48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Miejscowość</w:t>
            </w:r>
          </w:p>
        </w:tc>
        <w:tc>
          <w:tcPr>
            <w:tcW w:w="2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Telefon</w:t>
            </w:r>
          </w:p>
        </w:tc>
      </w:tr>
      <w:tr>
        <w:trPr>
          <w:trHeight w:val="431" w:hRule="atLeast"/>
        </w:trPr>
        <w:tc>
          <w:tcPr>
            <w:tcW w:w="29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Faks</w:t>
            </w:r>
          </w:p>
        </w:tc>
        <w:tc>
          <w:tcPr>
            <w:tcW w:w="62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e-mail </w:t>
            </w:r>
          </w:p>
        </w:tc>
      </w:tr>
    </w:tbl>
    <w:p>
      <w:pPr>
        <w:pStyle w:val="Tretekstu"/>
        <w:suppressAutoHyphens w:val="true"/>
        <w:spacing w:before="60" w:after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suppressAutoHyphens w:val="true"/>
        <w:spacing w:before="60" w:after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suppressAutoHyphens w:val="true"/>
        <w:rPr>
          <w:rFonts w:ascii="Arial" w:hAnsi="Arial" w:cs="Arial"/>
        </w:rPr>
      </w:pPr>
      <w:r>
        <w:rPr>
          <w:rFonts w:cs="Arial" w:ascii="Arial" w:hAnsi="Arial"/>
        </w:rPr>
        <w:t xml:space="preserve">Przesłanie karty zgłoszenia stanowi prawnie wiążące zobowiązanie do uczestnictwa w konferencji, na warunkach w niej określonych. Rezygnacji z udziału w konferencji można dokonać wyłącznie w formie pisemnej (e-mail, fax, poczta), najpóźniej na 7 dni roboczych przed konferencją. </w:t>
        <w:br/>
        <w:t>W przypadku otrzymania rezygnacji przez organizatora później niż na 7 dni roboczych przed dniem konferencji lub niezgłoszenia się uczestnika na konferencję, zgłaszający zostanie obciążony pełnymi kosztami uczestnictwa, wynikającymi z przesłanej karty zgłoszenia, na podstawie wystawionej faktury. Niedokonanie wpłaty nie jest jednoznaczne z rezygnacją z udziału w konferencji.</w:t>
      </w:r>
    </w:p>
    <w:p>
      <w:pPr>
        <w:pStyle w:val="Normal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data i podpis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7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f2172f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f2172f"/>
    <w:rPr>
      <w:rFonts w:ascii="Times New Roman" w:hAnsi="Times New Roman" w:eastAsia="Times New Roman" w:cs="Times New Roman"/>
      <w:sz w:val="20"/>
      <w:szCs w:val="20"/>
    </w:rPr>
  </w:style>
  <w:style w:type="character" w:styleId="Czeinternetowe">
    <w:name w:val="Łącze internetowe"/>
    <w:uiPriority w:val="99"/>
    <w:unhideWhenUsed/>
    <w:rsid w:val="00f2172f"/>
    <w:rPr>
      <w:color w:val="0563C1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2172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f2172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4bcf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f2172f"/>
    <w:pPr>
      <w:spacing w:lineRule="auto" w:line="240" w:before="0" w:after="0"/>
      <w:jc w:val="both"/>
    </w:pPr>
    <w:rPr>
      <w:rFonts w:ascii="Times New Roman" w:hAnsi="Times New Roman" w:eastAsia="Times New Roman"/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f2172f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4b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og@pwsz-ns.edu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LibreOffice/5.4.3.2$Windows_X86_64 LibreOffice_project/92a7159f7e4af62137622921e809f8546db437e5</Application>
  <Pages>2</Pages>
  <Words>234</Words>
  <Characters>1711</Characters>
  <CharactersWithSpaces>1911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2018-01-24T11:09:00Z</dcterms:created>
  <dc:creator>Kasia</dc:creator>
  <dc:description/>
  <dc:language>pl-PL</dc:language>
  <cp:lastModifiedBy>Użytkownik systemu Windows</cp:lastModifiedBy>
  <dcterms:modified xsi:type="dcterms:W3CDTF">2018-01-27T19:08:00Z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